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70FB" w14:textId="22F8E765" w:rsidR="00581399" w:rsidRDefault="007E05B2" w:rsidP="00AE563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Montville</w:t>
      </w:r>
    </w:p>
    <w:p w14:paraId="52530EF8" w14:textId="77777777" w:rsidR="00581399" w:rsidRDefault="007E05B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Assistant (to the Select Board)</w:t>
      </w:r>
    </w:p>
    <w:p w14:paraId="57722C5D" w14:textId="77777777" w:rsidR="00581399" w:rsidRDefault="00581399">
      <w:pPr>
        <w:pStyle w:val="Standard"/>
      </w:pPr>
    </w:p>
    <w:p w14:paraId="521CD7AE" w14:textId="77777777" w:rsidR="00581399" w:rsidRDefault="007E05B2">
      <w:pPr>
        <w:pStyle w:val="Standard"/>
        <w:jc w:val="center"/>
        <w:rPr>
          <w:b/>
          <w:bCs/>
        </w:rPr>
      </w:pPr>
      <w:r>
        <w:rPr>
          <w:b/>
          <w:bCs/>
        </w:rPr>
        <w:t>Role and Responsibilities</w:t>
      </w:r>
    </w:p>
    <w:p w14:paraId="3907E6CE" w14:textId="61BD4007" w:rsidR="00A00A98" w:rsidRDefault="007E05B2" w:rsidP="00A00A98">
      <w:pPr>
        <w:pStyle w:val="Standard"/>
        <w:ind w:left="720"/>
      </w:pPr>
      <w:r>
        <w:tab/>
        <w:t>The Assistant to the Montville Select Board is appointed by and reports to the Select Board. Working under the direction and oversight of the Board of Selectpersons/Assessors, the Administrative Assistant performs highly responsible administrative functions requiring the exercise of mature judgment and application of a broad knowledge of municipal operations.  The position requires a high degree of independent and autonomous work.</w:t>
      </w:r>
      <w:r w:rsidR="00AE55A9">
        <w:t xml:space="preserve"> This is a Part Time position, with expected hours per week of 15, </w:t>
      </w:r>
      <w:r w:rsidR="00A61B43">
        <w:t>per hour rate</w:t>
      </w:r>
      <w:r w:rsidR="00AE55A9">
        <w:t xml:space="preserve"> </w:t>
      </w:r>
      <w:r w:rsidR="00C50EB4">
        <w:t>to be</w:t>
      </w:r>
      <w:r w:rsidR="00AE55A9">
        <w:t xml:space="preserve"> commensurate with experience.</w:t>
      </w:r>
      <w:r w:rsidR="00A00A98">
        <w:t xml:space="preserve"> </w:t>
      </w:r>
      <w:r w:rsidR="00474C0F">
        <w:t>Individuals hired for the job of</w:t>
      </w:r>
      <w:r w:rsidR="00A00A98">
        <w:t xml:space="preserve"> Administrative Assistant will be considered Probationary Employee</w:t>
      </w:r>
      <w:r w:rsidR="000B4142">
        <w:t>s</w:t>
      </w:r>
      <w:r w:rsidR="00A00A98">
        <w:t xml:space="preserve"> for the first 6 months of employment. </w:t>
      </w:r>
    </w:p>
    <w:p w14:paraId="6EFC8725" w14:textId="77777777" w:rsidR="00581399" w:rsidRDefault="00581399">
      <w:pPr>
        <w:pStyle w:val="Standard"/>
      </w:pPr>
    </w:p>
    <w:p w14:paraId="68D99897" w14:textId="77777777" w:rsidR="00581399" w:rsidRDefault="007E05B2">
      <w:pPr>
        <w:pStyle w:val="Standard"/>
        <w:numPr>
          <w:ilvl w:val="0"/>
          <w:numId w:val="2"/>
        </w:numPr>
      </w:pPr>
      <w:r>
        <w:t>Carries out the directives of the Select Board and assists the Board in managing the affairs of the town of Montville</w:t>
      </w:r>
    </w:p>
    <w:p w14:paraId="7EBFC652" w14:textId="77777777" w:rsidR="00581399" w:rsidRDefault="007E05B2">
      <w:pPr>
        <w:pStyle w:val="Standard"/>
        <w:numPr>
          <w:ilvl w:val="0"/>
          <w:numId w:val="2"/>
        </w:numPr>
      </w:pPr>
      <w:r>
        <w:t xml:space="preserve">Attends weekly evening meetings of the Board, preparing agendas and providing support documents and information pertinent to agenda items. </w:t>
      </w:r>
      <w:proofErr w:type="gramStart"/>
      <w:r>
        <w:t>Takes</w:t>
      </w:r>
      <w:proofErr w:type="gramEnd"/>
      <w:r>
        <w:t xml:space="preserve"> minutes at the meetings</w:t>
      </w:r>
    </w:p>
    <w:p w14:paraId="1E284674" w14:textId="77777777" w:rsidR="00581399" w:rsidRDefault="007E05B2">
      <w:pPr>
        <w:pStyle w:val="Standard"/>
        <w:numPr>
          <w:ilvl w:val="0"/>
          <w:numId w:val="2"/>
        </w:numPr>
      </w:pPr>
      <w:r>
        <w:t>Organizes and prepares for annual and special town meetings, including preparing warrants and the annual Town Report</w:t>
      </w:r>
    </w:p>
    <w:p w14:paraId="0A23A3FD" w14:textId="77777777" w:rsidR="00581399" w:rsidRDefault="007E05B2">
      <w:pPr>
        <w:pStyle w:val="Standard"/>
        <w:numPr>
          <w:ilvl w:val="0"/>
          <w:numId w:val="2"/>
        </w:numPr>
      </w:pPr>
      <w:proofErr w:type="gramStart"/>
      <w:r>
        <w:t>Researches</w:t>
      </w:r>
      <w:proofErr w:type="gramEnd"/>
      <w:r>
        <w:t xml:space="preserve"> various topics for Board review and discussion and prepares documents as needed</w:t>
      </w:r>
    </w:p>
    <w:p w14:paraId="1456DE34" w14:textId="77777777" w:rsidR="00581399" w:rsidRDefault="007E05B2">
      <w:pPr>
        <w:pStyle w:val="Standard"/>
        <w:numPr>
          <w:ilvl w:val="0"/>
          <w:numId w:val="2"/>
        </w:numPr>
      </w:pPr>
      <w:r>
        <w:t>Maintains knowledge of regulatory requirements affecting Town Business</w:t>
      </w:r>
    </w:p>
    <w:p w14:paraId="63973AB1" w14:textId="77777777" w:rsidR="00581399" w:rsidRDefault="007E05B2">
      <w:pPr>
        <w:pStyle w:val="Standard"/>
        <w:numPr>
          <w:ilvl w:val="0"/>
          <w:numId w:val="2"/>
        </w:numPr>
      </w:pPr>
      <w:proofErr w:type="gramStart"/>
      <w:r>
        <w:t>Serves</w:t>
      </w:r>
      <w:proofErr w:type="gramEnd"/>
      <w:r>
        <w:t xml:space="preserve"> as General Assistance Administrator</w:t>
      </w:r>
    </w:p>
    <w:p w14:paraId="3BB39548" w14:textId="7D2C089E" w:rsidR="00581399" w:rsidRDefault="007E05B2">
      <w:pPr>
        <w:pStyle w:val="Standard"/>
        <w:numPr>
          <w:ilvl w:val="0"/>
          <w:numId w:val="2"/>
        </w:numPr>
      </w:pPr>
      <w:r>
        <w:t>Serves as Alcohol/Drug Testing Program Administrator</w:t>
      </w:r>
    </w:p>
    <w:p w14:paraId="7372C418" w14:textId="77777777" w:rsidR="00581399" w:rsidRDefault="007E05B2">
      <w:pPr>
        <w:pStyle w:val="Standard"/>
        <w:numPr>
          <w:ilvl w:val="0"/>
          <w:numId w:val="2"/>
        </w:numPr>
      </w:pPr>
      <w:r>
        <w:t>Advises Board in developing and implementing administrative policy and procedures for conducting Town Business</w:t>
      </w:r>
    </w:p>
    <w:p w14:paraId="14D9BDDD" w14:textId="77777777" w:rsidR="00581399" w:rsidRDefault="007E05B2">
      <w:pPr>
        <w:pStyle w:val="Standard"/>
        <w:numPr>
          <w:ilvl w:val="0"/>
          <w:numId w:val="2"/>
        </w:numPr>
      </w:pPr>
      <w:r>
        <w:t>Advises the Board on issues affecting the Town and/or brought before the Board</w:t>
      </w:r>
    </w:p>
    <w:p w14:paraId="0055858E" w14:textId="1D538CB0" w:rsidR="00581399" w:rsidRDefault="007E05B2">
      <w:pPr>
        <w:pStyle w:val="Standard"/>
        <w:numPr>
          <w:ilvl w:val="0"/>
          <w:numId w:val="2"/>
        </w:numPr>
      </w:pPr>
      <w:r>
        <w:t>Communicates and coordinates with Maine Municipal Administration, various County, State, Federal agencies and departments and other entities as needed regarding Town Business</w:t>
      </w:r>
    </w:p>
    <w:p w14:paraId="6BF149E3" w14:textId="77777777" w:rsidR="00581399" w:rsidRDefault="007E05B2">
      <w:pPr>
        <w:pStyle w:val="Standard"/>
        <w:numPr>
          <w:ilvl w:val="0"/>
          <w:numId w:val="2"/>
        </w:numPr>
      </w:pPr>
      <w:r>
        <w:t>Assists in budget preparation</w:t>
      </w:r>
    </w:p>
    <w:p w14:paraId="22AC773D" w14:textId="77777777" w:rsidR="00581399" w:rsidRDefault="007E05B2">
      <w:pPr>
        <w:pStyle w:val="Standard"/>
        <w:numPr>
          <w:ilvl w:val="0"/>
          <w:numId w:val="2"/>
        </w:numPr>
      </w:pPr>
      <w:r>
        <w:t>Prepares and places advertisements as needed for Town employment positions, procurement of goods and services, and required notices</w:t>
      </w:r>
    </w:p>
    <w:p w14:paraId="4D672511" w14:textId="77777777" w:rsidR="00581399" w:rsidRDefault="007E05B2">
      <w:pPr>
        <w:pStyle w:val="Standard"/>
        <w:numPr>
          <w:ilvl w:val="0"/>
          <w:numId w:val="2"/>
        </w:numPr>
      </w:pPr>
      <w:proofErr w:type="gramStart"/>
      <w:r>
        <w:t>Prepares</w:t>
      </w:r>
      <w:proofErr w:type="gramEnd"/>
      <w:r>
        <w:t xml:space="preserve"> tenders for contracted services and materials purchased by the Town. These may include but are not limited </w:t>
      </w:r>
      <w:proofErr w:type="gramStart"/>
      <w:r>
        <w:t>to:</w:t>
      </w:r>
      <w:proofErr w:type="gramEnd"/>
      <w:r>
        <w:t xml:space="preserve"> salt, sand, plowing, construction and maintenance</w:t>
      </w:r>
    </w:p>
    <w:p w14:paraId="0905E914" w14:textId="77777777" w:rsidR="00581399" w:rsidRDefault="007E05B2">
      <w:pPr>
        <w:pStyle w:val="Standard"/>
        <w:numPr>
          <w:ilvl w:val="0"/>
          <w:numId w:val="2"/>
        </w:numPr>
      </w:pPr>
      <w:proofErr w:type="gramStart"/>
      <w:r>
        <w:t>Acts</w:t>
      </w:r>
      <w:proofErr w:type="gramEnd"/>
      <w:r>
        <w:t xml:space="preserve"> as a Town agent for purchase of various materials and services as requested</w:t>
      </w:r>
    </w:p>
    <w:p w14:paraId="42CB46F5" w14:textId="77777777" w:rsidR="00581399" w:rsidRDefault="007E05B2">
      <w:pPr>
        <w:pStyle w:val="Standard"/>
        <w:numPr>
          <w:ilvl w:val="0"/>
          <w:numId w:val="2"/>
        </w:numPr>
      </w:pPr>
      <w:r>
        <w:t>Maintains Select Board document retention</w:t>
      </w:r>
    </w:p>
    <w:p w14:paraId="0B6E02AB" w14:textId="77777777" w:rsidR="00581399" w:rsidRDefault="007E05B2">
      <w:pPr>
        <w:pStyle w:val="Standard"/>
        <w:numPr>
          <w:ilvl w:val="0"/>
          <w:numId w:val="2"/>
        </w:numPr>
      </w:pPr>
      <w:r>
        <w:t>Prepares, submits, and maintains documents required by and for various government or other agencies</w:t>
      </w:r>
    </w:p>
    <w:p w14:paraId="16690F8C" w14:textId="77777777" w:rsidR="00581399" w:rsidRDefault="007E05B2">
      <w:pPr>
        <w:pStyle w:val="Standard"/>
        <w:numPr>
          <w:ilvl w:val="0"/>
          <w:numId w:val="2"/>
        </w:numPr>
      </w:pPr>
      <w:r>
        <w:t>Communicates with Town residents on matters of concern to the Select Board</w:t>
      </w:r>
    </w:p>
    <w:p w14:paraId="578634E4" w14:textId="5431C106" w:rsidR="00581399" w:rsidRPr="00130AF4" w:rsidRDefault="007E05B2">
      <w:pPr>
        <w:pStyle w:val="Standard"/>
        <w:numPr>
          <w:ilvl w:val="0"/>
          <w:numId w:val="2"/>
        </w:numPr>
      </w:pPr>
      <w:r w:rsidRPr="00130AF4">
        <w:t xml:space="preserve">Maintains confidentiality </w:t>
      </w:r>
      <w:r w:rsidR="00887F1E" w:rsidRPr="00130AF4">
        <w:t>as per Freed</w:t>
      </w:r>
      <w:r w:rsidR="002C7E60" w:rsidRPr="00130AF4">
        <w:t>o</w:t>
      </w:r>
      <w:r w:rsidR="00887F1E" w:rsidRPr="00130AF4">
        <w:t xml:space="preserve">m of </w:t>
      </w:r>
      <w:r w:rsidR="009437CA" w:rsidRPr="00130AF4">
        <w:t>Access Act</w:t>
      </w:r>
      <w:r w:rsidR="00130AF4">
        <w:t xml:space="preserve"> (FOAA</w:t>
      </w:r>
      <w:proofErr w:type="gramStart"/>
      <w:r w:rsidR="00130AF4">
        <w:t>),</w:t>
      </w:r>
      <w:r w:rsidR="007B20ED" w:rsidRPr="00130AF4">
        <w:t xml:space="preserve"> and</w:t>
      </w:r>
      <w:proofErr w:type="gramEnd"/>
      <w:r w:rsidR="007B20ED" w:rsidRPr="00130AF4">
        <w:t xml:space="preserve"> </w:t>
      </w:r>
      <w:r w:rsidR="00B06E7C" w:rsidRPr="00130AF4">
        <w:t xml:space="preserve">completes </w:t>
      </w:r>
      <w:r w:rsidR="00130AF4" w:rsidRPr="00130AF4">
        <w:t xml:space="preserve">FOAA training annually. </w:t>
      </w:r>
    </w:p>
    <w:p w14:paraId="52A7F029" w14:textId="77777777" w:rsidR="00581399" w:rsidRDefault="007E05B2">
      <w:pPr>
        <w:pStyle w:val="Standard"/>
        <w:numPr>
          <w:ilvl w:val="0"/>
          <w:numId w:val="2"/>
        </w:numPr>
      </w:pPr>
      <w:r>
        <w:t>Coordinates grant activities as requested including preparation, application submission, documentation, monitoring and follow-up</w:t>
      </w:r>
    </w:p>
    <w:p w14:paraId="0FB52CDD" w14:textId="77777777" w:rsidR="00581399" w:rsidRDefault="007E05B2">
      <w:pPr>
        <w:pStyle w:val="Standard"/>
        <w:numPr>
          <w:ilvl w:val="0"/>
          <w:numId w:val="2"/>
        </w:numPr>
      </w:pPr>
      <w:r>
        <w:t>Ensures compliance with regulatory requirements for health and safety</w:t>
      </w:r>
    </w:p>
    <w:p w14:paraId="3486D734" w14:textId="77777777" w:rsidR="00581399" w:rsidRDefault="007E05B2">
      <w:pPr>
        <w:pStyle w:val="Standard"/>
        <w:numPr>
          <w:ilvl w:val="0"/>
          <w:numId w:val="2"/>
        </w:numPr>
      </w:pPr>
      <w:r>
        <w:t>Ensures maintenance of Town Office furnace, security system</w:t>
      </w:r>
    </w:p>
    <w:p w14:paraId="33FAB338" w14:textId="77777777" w:rsidR="00581399" w:rsidRDefault="007E05B2">
      <w:pPr>
        <w:pStyle w:val="Standard"/>
        <w:numPr>
          <w:ilvl w:val="0"/>
          <w:numId w:val="2"/>
        </w:numPr>
      </w:pPr>
      <w:r>
        <w:t>Administers insurance coverage of Town property and employees</w:t>
      </w:r>
    </w:p>
    <w:p w14:paraId="33BA3034" w14:textId="77777777" w:rsidR="00581399" w:rsidRDefault="007E05B2">
      <w:pPr>
        <w:pStyle w:val="Standard"/>
        <w:numPr>
          <w:ilvl w:val="0"/>
          <w:numId w:val="2"/>
        </w:numPr>
      </w:pPr>
      <w:r>
        <w:t>Performs other related work as required</w:t>
      </w:r>
    </w:p>
    <w:p w14:paraId="5E1F6408" w14:textId="4682B25D" w:rsidR="003112EE" w:rsidRDefault="003112EE" w:rsidP="001E19D4">
      <w:pPr>
        <w:pStyle w:val="Standard"/>
        <w:ind w:left="720"/>
      </w:pPr>
    </w:p>
    <w:p w14:paraId="6435C063" w14:textId="77777777" w:rsidR="00581399" w:rsidRDefault="00581399">
      <w:pPr>
        <w:pStyle w:val="Heading1"/>
        <w:rPr>
          <w:sz w:val="28"/>
          <w:szCs w:val="28"/>
        </w:rPr>
      </w:pPr>
    </w:p>
    <w:sectPr w:rsidR="00581399" w:rsidSect="00C85331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F86B" w14:textId="77777777" w:rsidR="00ED2FC9" w:rsidRDefault="00ED2FC9">
      <w:r>
        <w:separator/>
      </w:r>
    </w:p>
  </w:endnote>
  <w:endnote w:type="continuationSeparator" w:id="0">
    <w:p w14:paraId="4D0DF13F" w14:textId="77777777" w:rsidR="00ED2FC9" w:rsidRDefault="00ED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B5CC" w14:textId="77777777" w:rsidR="00ED2FC9" w:rsidRDefault="00ED2FC9">
      <w:r>
        <w:rPr>
          <w:color w:val="000000"/>
        </w:rPr>
        <w:separator/>
      </w:r>
    </w:p>
  </w:footnote>
  <w:footnote w:type="continuationSeparator" w:id="0">
    <w:p w14:paraId="48B5CB25" w14:textId="77777777" w:rsidR="00ED2FC9" w:rsidRDefault="00ED2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A4F5F"/>
    <w:multiLevelType w:val="multilevel"/>
    <w:tmpl w:val="4C3E752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73525E40"/>
    <w:multiLevelType w:val="multilevel"/>
    <w:tmpl w:val="2B420688"/>
    <w:styleLink w:val="WWNum1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num w:numId="1" w16cid:durableId="2135559176">
    <w:abstractNumId w:val="1"/>
  </w:num>
  <w:num w:numId="2" w16cid:durableId="112931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399"/>
    <w:rsid w:val="0006142C"/>
    <w:rsid w:val="000B3D36"/>
    <w:rsid w:val="000B4142"/>
    <w:rsid w:val="00130AF4"/>
    <w:rsid w:val="001E19D4"/>
    <w:rsid w:val="00260892"/>
    <w:rsid w:val="00273AD1"/>
    <w:rsid w:val="002C7E60"/>
    <w:rsid w:val="003112EE"/>
    <w:rsid w:val="00474C0F"/>
    <w:rsid w:val="0057683D"/>
    <w:rsid w:val="00581399"/>
    <w:rsid w:val="005965C8"/>
    <w:rsid w:val="005B24EA"/>
    <w:rsid w:val="005B55EE"/>
    <w:rsid w:val="005F3845"/>
    <w:rsid w:val="007B20ED"/>
    <w:rsid w:val="007E05B2"/>
    <w:rsid w:val="008524CE"/>
    <w:rsid w:val="00853B8C"/>
    <w:rsid w:val="00887F1E"/>
    <w:rsid w:val="009437CA"/>
    <w:rsid w:val="00A00A98"/>
    <w:rsid w:val="00A45E57"/>
    <w:rsid w:val="00A61B43"/>
    <w:rsid w:val="00A67323"/>
    <w:rsid w:val="00A72CB9"/>
    <w:rsid w:val="00AE55A9"/>
    <w:rsid w:val="00AE5633"/>
    <w:rsid w:val="00B06E7C"/>
    <w:rsid w:val="00C50EB4"/>
    <w:rsid w:val="00C85331"/>
    <w:rsid w:val="00E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5DE07"/>
  <w15:docId w15:val="{F5FC07AE-DABD-487C-923C-369BD0EE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LeRoy</dc:creator>
  <cp:lastModifiedBy>Town Clerk</cp:lastModifiedBy>
  <cp:revision>2</cp:revision>
  <dcterms:created xsi:type="dcterms:W3CDTF">2026-03-09T17:24:00Z</dcterms:created>
  <dcterms:modified xsi:type="dcterms:W3CDTF">2026-03-09T17:24:00Z</dcterms:modified>
</cp:coreProperties>
</file>